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0FC" w:rsidRDefault="000730FC" w:rsidP="000730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D325DA">
        <w:rPr>
          <w:sz w:val="28"/>
          <w:szCs w:val="28"/>
        </w:rPr>
        <w:t xml:space="preserve">                         </w:t>
      </w:r>
      <w:r w:rsidR="00D341FC">
        <w:rPr>
          <w:sz w:val="28"/>
          <w:szCs w:val="28"/>
        </w:rPr>
        <w:t xml:space="preserve">  </w:t>
      </w:r>
      <w:r w:rsidR="00FA7428">
        <w:rPr>
          <w:sz w:val="28"/>
          <w:szCs w:val="28"/>
        </w:rPr>
        <w:t xml:space="preserve">     </w:t>
      </w:r>
      <w:r>
        <w:rPr>
          <w:sz w:val="28"/>
          <w:szCs w:val="28"/>
        </w:rPr>
        <w:t>Додаток 1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до рішення виконавчого комітету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:rsidR="000730FC" w:rsidRDefault="000730FC" w:rsidP="000730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E45374">
        <w:rPr>
          <w:sz w:val="28"/>
          <w:szCs w:val="28"/>
        </w:rPr>
        <w:t xml:space="preserve">     </w:t>
      </w:r>
      <w:r w:rsidR="004602E5">
        <w:rPr>
          <w:sz w:val="28"/>
          <w:szCs w:val="28"/>
        </w:rPr>
        <w:t xml:space="preserve"> </w:t>
      </w:r>
      <w:r w:rsidR="00D4494B">
        <w:rPr>
          <w:sz w:val="28"/>
          <w:szCs w:val="28"/>
        </w:rPr>
        <w:t xml:space="preserve">вересня </w:t>
      </w:r>
      <w:r w:rsidRPr="00545A47">
        <w:rPr>
          <w:sz w:val="28"/>
          <w:szCs w:val="28"/>
        </w:rPr>
        <w:t>202</w:t>
      </w:r>
      <w:r w:rsidR="005D77CF">
        <w:rPr>
          <w:sz w:val="28"/>
          <w:szCs w:val="28"/>
        </w:rPr>
        <w:t>5</w:t>
      </w:r>
      <w:r w:rsidRPr="00545A47">
        <w:rPr>
          <w:sz w:val="28"/>
          <w:szCs w:val="28"/>
        </w:rPr>
        <w:t xml:space="preserve"> року №</w:t>
      </w:r>
    </w:p>
    <w:p w:rsidR="000730FC" w:rsidRDefault="000730FC" w:rsidP="000730FC">
      <w:pPr>
        <w:tabs>
          <w:tab w:val="num" w:pos="360"/>
        </w:tabs>
        <w:jc w:val="both"/>
        <w:rPr>
          <w:sz w:val="28"/>
          <w:szCs w:val="28"/>
        </w:rPr>
      </w:pPr>
    </w:p>
    <w:p w:rsidR="000730FC" w:rsidRDefault="000730FC" w:rsidP="000730FC">
      <w:pPr>
        <w:tabs>
          <w:tab w:val="num" w:pos="360"/>
        </w:tabs>
        <w:jc w:val="both"/>
        <w:rPr>
          <w:sz w:val="24"/>
          <w:szCs w:val="24"/>
        </w:rPr>
      </w:pPr>
    </w:p>
    <w:p w:rsidR="00D37482" w:rsidRDefault="000730FC" w:rsidP="000730FC">
      <w:pPr>
        <w:tabs>
          <w:tab w:val="num" w:pos="360"/>
        </w:tabs>
        <w:jc w:val="center"/>
        <w:rPr>
          <w:sz w:val="28"/>
          <w:szCs w:val="28"/>
        </w:rPr>
      </w:pPr>
      <w:r w:rsidRPr="00D37482">
        <w:rPr>
          <w:sz w:val="28"/>
          <w:szCs w:val="28"/>
        </w:rPr>
        <w:t>Економічно обґрунтовані розміри тарифів на теплову енергію, її виробництво, транспортування та постачання,  послуги з постачання теплової енергії і постачання гарячої води на плановий період</w:t>
      </w:r>
    </w:p>
    <w:p w:rsidR="000730FC" w:rsidRPr="00D37482" w:rsidRDefault="000730FC" w:rsidP="000730FC">
      <w:pPr>
        <w:tabs>
          <w:tab w:val="num" w:pos="360"/>
        </w:tabs>
        <w:jc w:val="center"/>
        <w:rPr>
          <w:sz w:val="28"/>
          <w:szCs w:val="28"/>
        </w:rPr>
      </w:pPr>
      <w:r w:rsidRPr="00D37482">
        <w:rPr>
          <w:sz w:val="28"/>
          <w:szCs w:val="28"/>
        </w:rPr>
        <w:t>строком дії з 01.10.202</w:t>
      </w:r>
      <w:r w:rsidR="00E45374">
        <w:rPr>
          <w:sz w:val="28"/>
          <w:szCs w:val="28"/>
        </w:rPr>
        <w:t>5</w:t>
      </w:r>
      <w:r w:rsidRPr="00D37482">
        <w:rPr>
          <w:sz w:val="28"/>
          <w:szCs w:val="28"/>
        </w:rPr>
        <w:t xml:space="preserve"> до 30.09.202</w:t>
      </w:r>
      <w:r w:rsidR="00E45374">
        <w:rPr>
          <w:sz w:val="28"/>
          <w:szCs w:val="28"/>
        </w:rPr>
        <w:t>6</w:t>
      </w:r>
      <w:r w:rsidRPr="00D37482">
        <w:rPr>
          <w:sz w:val="28"/>
          <w:szCs w:val="28"/>
        </w:rPr>
        <w:t xml:space="preserve"> року</w:t>
      </w: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559"/>
        <w:gridCol w:w="1559"/>
        <w:gridCol w:w="1553"/>
      </w:tblGrid>
      <w:tr w:rsidR="000730FC" w:rsidTr="003A4366">
        <w:tc>
          <w:tcPr>
            <w:tcW w:w="3256" w:type="dxa"/>
            <w:vMerge w:val="restart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Найменування тарифу</w:t>
            </w:r>
          </w:p>
        </w:tc>
        <w:tc>
          <w:tcPr>
            <w:tcW w:w="6372" w:type="dxa"/>
            <w:gridSpan w:val="4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Групи споживачів</w:t>
            </w:r>
          </w:p>
        </w:tc>
      </w:tr>
      <w:tr w:rsidR="000730FC" w:rsidTr="003A4366">
        <w:tc>
          <w:tcPr>
            <w:tcW w:w="3256" w:type="dxa"/>
            <w:vMerge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 xml:space="preserve">Населення </w:t>
            </w:r>
          </w:p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(без абонентської плати)</w:t>
            </w:r>
          </w:p>
        </w:tc>
        <w:tc>
          <w:tcPr>
            <w:tcW w:w="1559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 xml:space="preserve">Релігійні </w:t>
            </w:r>
          </w:p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організації</w:t>
            </w:r>
          </w:p>
        </w:tc>
        <w:tc>
          <w:tcPr>
            <w:tcW w:w="1559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Бюджетні установи</w:t>
            </w:r>
          </w:p>
        </w:tc>
        <w:tc>
          <w:tcPr>
            <w:tcW w:w="1553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Інші споживачі</w:t>
            </w:r>
          </w:p>
        </w:tc>
      </w:tr>
      <w:tr w:rsidR="000730FC" w:rsidTr="003A4366">
        <w:tc>
          <w:tcPr>
            <w:tcW w:w="3256" w:type="dxa"/>
          </w:tcPr>
          <w:p w:rsidR="000730FC" w:rsidRDefault="008324D0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Комбінований т</w:t>
            </w:r>
            <w:r w:rsidR="000730FC" w:rsidRPr="002560B5">
              <w:rPr>
                <w:sz w:val="28"/>
                <w:szCs w:val="28"/>
              </w:rPr>
              <w:t xml:space="preserve">ариф на </w:t>
            </w:r>
            <w:r w:rsidR="000730FC">
              <w:rPr>
                <w:sz w:val="28"/>
                <w:szCs w:val="28"/>
              </w:rPr>
              <w:t xml:space="preserve">теплову енергію, її </w:t>
            </w:r>
            <w:r w:rsidR="000730FC" w:rsidRPr="002560B5">
              <w:rPr>
                <w:sz w:val="28"/>
                <w:szCs w:val="28"/>
              </w:rPr>
              <w:t>виробництво, транспортування та постачання, послугу з постачання теплової енергії, грн/</w:t>
            </w:r>
            <w:proofErr w:type="spellStart"/>
            <w:r w:rsidR="000730FC" w:rsidRPr="002560B5">
              <w:rPr>
                <w:sz w:val="28"/>
                <w:szCs w:val="28"/>
              </w:rPr>
              <w:t>Гкал</w:t>
            </w:r>
            <w:proofErr w:type="spellEnd"/>
            <w:r w:rsidR="000730FC"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 (з ПДВ)</w:t>
            </w:r>
          </w:p>
        </w:tc>
        <w:tc>
          <w:tcPr>
            <w:tcW w:w="1701" w:type="dxa"/>
          </w:tcPr>
          <w:p w:rsidR="000730FC" w:rsidRPr="00A61F0B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3086</w:t>
            </w:r>
            <w:r>
              <w:rPr>
                <w:sz w:val="28"/>
                <w:szCs w:val="28"/>
              </w:rPr>
              <w:t>,03</w:t>
            </w:r>
          </w:p>
        </w:tc>
        <w:tc>
          <w:tcPr>
            <w:tcW w:w="1559" w:type="dxa"/>
          </w:tcPr>
          <w:p w:rsidR="000730FC" w:rsidRPr="00D37482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4329,19</w:t>
            </w:r>
          </w:p>
        </w:tc>
        <w:tc>
          <w:tcPr>
            <w:tcW w:w="1559" w:type="dxa"/>
          </w:tcPr>
          <w:p w:rsidR="000730FC" w:rsidRPr="00D37482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4406,03</w:t>
            </w:r>
          </w:p>
        </w:tc>
        <w:tc>
          <w:tcPr>
            <w:tcW w:w="1553" w:type="dxa"/>
          </w:tcPr>
          <w:p w:rsidR="000730FC" w:rsidRPr="00D37482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4465,17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підключення </w:t>
            </w:r>
            <w:proofErr w:type="spellStart"/>
            <w:r w:rsidRPr="008324D0">
              <w:rPr>
                <w:sz w:val="28"/>
                <w:szCs w:val="28"/>
              </w:rPr>
              <w:t>рушникосушильників</w:t>
            </w:r>
            <w:proofErr w:type="spellEnd"/>
            <w:r w:rsidRPr="008324D0">
              <w:rPr>
                <w:sz w:val="28"/>
                <w:szCs w:val="28"/>
              </w:rPr>
              <w:t xml:space="preserve"> </w:t>
            </w:r>
          </w:p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до системи гарячого водопостачання, грн/</w:t>
            </w:r>
            <w:proofErr w:type="spellStart"/>
            <w:r w:rsidRPr="008324D0">
              <w:rPr>
                <w:sz w:val="28"/>
                <w:szCs w:val="28"/>
              </w:rPr>
              <w:t>куб.м</w:t>
            </w:r>
            <w:proofErr w:type="spellEnd"/>
            <w:r w:rsidRPr="008324D0">
              <w:rPr>
                <w:sz w:val="28"/>
                <w:szCs w:val="28"/>
              </w:rPr>
              <w:t xml:space="preserve"> </w:t>
            </w:r>
          </w:p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(з ПДВ)</w:t>
            </w:r>
          </w:p>
        </w:tc>
        <w:tc>
          <w:tcPr>
            <w:tcW w:w="1701" w:type="dxa"/>
          </w:tcPr>
          <w:p w:rsidR="000730FC" w:rsidRPr="00D37482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239,51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відсутності </w:t>
            </w:r>
            <w:proofErr w:type="spellStart"/>
            <w:r w:rsidRPr="008324D0">
              <w:rPr>
                <w:sz w:val="28"/>
                <w:szCs w:val="28"/>
              </w:rPr>
              <w:t>рушникосушильників</w:t>
            </w:r>
            <w:proofErr w:type="spellEnd"/>
            <w:r w:rsidRPr="008324D0">
              <w:rPr>
                <w:sz w:val="28"/>
                <w:szCs w:val="28"/>
              </w:rPr>
              <w:t>, грн/</w:t>
            </w:r>
            <w:proofErr w:type="spellStart"/>
            <w:r w:rsidRPr="008324D0">
              <w:rPr>
                <w:sz w:val="28"/>
                <w:szCs w:val="28"/>
              </w:rPr>
              <w:t>куб.м</w:t>
            </w:r>
            <w:proofErr w:type="spellEnd"/>
            <w:r w:rsidRPr="008324D0">
              <w:rPr>
                <w:sz w:val="28"/>
                <w:szCs w:val="28"/>
              </w:rPr>
              <w:t>. (з ПДВ</w:t>
            </w:r>
            <w:r w:rsidRPr="008324D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730FC" w:rsidRPr="00D37482" w:rsidRDefault="00A61F0B" w:rsidP="00701E6D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235,77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D37482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309,85</w:t>
            </w:r>
          </w:p>
        </w:tc>
      </w:tr>
    </w:tbl>
    <w:p w:rsidR="00BD21D3" w:rsidRDefault="00BD21D3"/>
    <w:p w:rsidR="00EB0410" w:rsidRDefault="00EB0410"/>
    <w:p w:rsidR="00EB0410" w:rsidRDefault="00EB0410"/>
    <w:p w:rsidR="0029077E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</w:p>
    <w:p w:rsidR="00EB0410" w:rsidRDefault="0029077E" w:rsidP="00EB0410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 w:rsidR="00566B57">
        <w:rPr>
          <w:sz w:val="28"/>
          <w:szCs w:val="28"/>
        </w:rPr>
        <w:t xml:space="preserve">                                                           </w:t>
      </w:r>
      <w:r w:rsidR="00677FE5">
        <w:rPr>
          <w:sz w:val="28"/>
          <w:szCs w:val="28"/>
        </w:rPr>
        <w:t xml:space="preserve">  </w:t>
      </w:r>
      <w:bookmarkStart w:id="0" w:name="_GoBack"/>
      <w:bookmarkEnd w:id="0"/>
      <w:r w:rsidR="00566B57">
        <w:rPr>
          <w:sz w:val="28"/>
          <w:szCs w:val="28"/>
        </w:rPr>
        <w:t xml:space="preserve">   </w:t>
      </w:r>
      <w:r w:rsidR="00EB0410">
        <w:rPr>
          <w:sz w:val="28"/>
          <w:szCs w:val="28"/>
        </w:rPr>
        <w:t>Валентина СТЕПЮК</w:t>
      </w:r>
    </w:p>
    <w:p w:rsidR="00EB0410" w:rsidRDefault="00EB0410" w:rsidP="00EB0410">
      <w:pPr>
        <w:rPr>
          <w:sz w:val="28"/>
          <w:szCs w:val="28"/>
        </w:rPr>
      </w:pPr>
    </w:p>
    <w:p w:rsidR="00E45374" w:rsidRDefault="00E45374" w:rsidP="00EB0410">
      <w:pPr>
        <w:rPr>
          <w:sz w:val="28"/>
          <w:szCs w:val="28"/>
        </w:rPr>
      </w:pPr>
    </w:p>
    <w:p w:rsidR="00E45374" w:rsidRPr="008F05BF" w:rsidRDefault="00E45374" w:rsidP="00E45374">
      <w:pPr>
        <w:rPr>
          <w:sz w:val="28"/>
          <w:szCs w:val="28"/>
        </w:rPr>
      </w:pPr>
      <w:r w:rsidRPr="008F05BF">
        <w:rPr>
          <w:sz w:val="28"/>
          <w:szCs w:val="28"/>
        </w:rPr>
        <w:t xml:space="preserve">Начальник управління </w:t>
      </w:r>
    </w:p>
    <w:p w:rsidR="00D4494B" w:rsidRPr="005F6482" w:rsidRDefault="00E45374" w:rsidP="00E45374">
      <w:pPr>
        <w:rPr>
          <w:sz w:val="24"/>
          <w:szCs w:val="24"/>
        </w:rPr>
      </w:pPr>
      <w:r w:rsidRPr="008F05BF">
        <w:rPr>
          <w:sz w:val="28"/>
          <w:szCs w:val="28"/>
        </w:rPr>
        <w:t>економічної політики</w:t>
      </w:r>
      <w:r w:rsidRPr="008F05BF">
        <w:rPr>
          <w:sz w:val="28"/>
          <w:szCs w:val="28"/>
        </w:rPr>
        <w:tab/>
      </w:r>
      <w:r w:rsidRPr="008F05BF">
        <w:rPr>
          <w:sz w:val="28"/>
          <w:szCs w:val="28"/>
        </w:rPr>
        <w:tab/>
      </w:r>
      <w:r w:rsidRPr="008F05BF">
        <w:rPr>
          <w:sz w:val="28"/>
          <w:szCs w:val="28"/>
        </w:rPr>
        <w:tab/>
      </w:r>
      <w:r w:rsidRPr="008F05BF">
        <w:rPr>
          <w:sz w:val="28"/>
          <w:szCs w:val="28"/>
        </w:rPr>
        <w:tab/>
        <w:t xml:space="preserve">                               Тетяна КОРНІЙЧУК</w:t>
      </w:r>
    </w:p>
    <w:sectPr w:rsidR="00D4494B" w:rsidRPr="005F6482" w:rsidSect="005B3B58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30FC"/>
    <w:rsid w:val="000500BB"/>
    <w:rsid w:val="000730FC"/>
    <w:rsid w:val="000F6FD2"/>
    <w:rsid w:val="00207845"/>
    <w:rsid w:val="0029077E"/>
    <w:rsid w:val="003E6A0F"/>
    <w:rsid w:val="004602E5"/>
    <w:rsid w:val="00566B57"/>
    <w:rsid w:val="005B3B58"/>
    <w:rsid w:val="005D77CF"/>
    <w:rsid w:val="005F6482"/>
    <w:rsid w:val="00677FE5"/>
    <w:rsid w:val="00701E6D"/>
    <w:rsid w:val="008324D0"/>
    <w:rsid w:val="0088634B"/>
    <w:rsid w:val="00895661"/>
    <w:rsid w:val="00A61F0B"/>
    <w:rsid w:val="00B72244"/>
    <w:rsid w:val="00BD21D3"/>
    <w:rsid w:val="00CF2B7E"/>
    <w:rsid w:val="00D11393"/>
    <w:rsid w:val="00D325DA"/>
    <w:rsid w:val="00D341FC"/>
    <w:rsid w:val="00D37482"/>
    <w:rsid w:val="00D4494B"/>
    <w:rsid w:val="00E1490C"/>
    <w:rsid w:val="00E45374"/>
    <w:rsid w:val="00EB0410"/>
    <w:rsid w:val="00F6359F"/>
    <w:rsid w:val="00F84171"/>
    <w:rsid w:val="00FA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FA6F9"/>
  <w15:docId w15:val="{3F44BEE5-D7E4-4C0F-8AE4-48BFA900F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041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B04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12</cp:revision>
  <cp:lastPrinted>2024-09-19T11:45:00Z</cp:lastPrinted>
  <dcterms:created xsi:type="dcterms:W3CDTF">2023-09-11T09:12:00Z</dcterms:created>
  <dcterms:modified xsi:type="dcterms:W3CDTF">2025-09-11T09:10:00Z</dcterms:modified>
</cp:coreProperties>
</file>